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24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中国人民银行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嘉兴市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分行行政处罚决定信息公示表</w:t>
      </w:r>
    </w:p>
    <w:p>
      <w:pPr>
        <w:widowControl w:val="0"/>
        <w:wordWrap/>
        <w:adjustRightInd/>
        <w:snapToGrid/>
        <w:spacing w:line="2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嘉银罚决字〔2025〕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号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）</w:t>
      </w:r>
    </w:p>
    <w:tbl>
      <w:tblPr>
        <w:tblStyle w:val="6"/>
        <w:tblW w:w="141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830"/>
        <w:gridCol w:w="1665"/>
        <w:gridCol w:w="3045"/>
        <w:gridCol w:w="1837"/>
        <w:gridCol w:w="1808"/>
        <w:gridCol w:w="1260"/>
        <w:gridCol w:w="1305"/>
        <w:gridCol w:w="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当事人名称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（姓名、职务）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行政处罚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决定书文号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违法行为类型</w:t>
            </w:r>
          </w:p>
        </w:tc>
        <w:tc>
          <w:tcPr>
            <w:tcW w:w="1837" w:type="dxa"/>
            <w:vAlign w:val="center"/>
          </w:tcPr>
          <w:p>
            <w:pPr>
              <w:numPr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行政处罚</w:t>
            </w:r>
          </w:p>
          <w:p>
            <w:pPr>
              <w:numPr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作出行政处罚决定机关名称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作出行政处罚决定日期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公示期限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（自公示之日起计算）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7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3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中国银行股份有限公司嘉兴市分行</w:t>
            </w:r>
          </w:p>
        </w:tc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嘉银罚决字〔2025〕3号</w:t>
            </w:r>
          </w:p>
        </w:tc>
        <w:tc>
          <w:tcPr>
            <w:tcW w:w="3045" w:type="dxa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违反账户管理规定；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占压财政存款或者资金；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违反反假货币业务管理规定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警告，并处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73.4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万元罚款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嘉兴市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分行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2025年9月10日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</w:t>
            </w:r>
          </w:p>
        </w:tc>
        <w:tc>
          <w:tcPr>
            <w:tcW w:w="68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sectPr>
      <w:headerReference r:id="rId4" w:type="default"/>
      <w:footerReference r:id="rId5" w:type="default"/>
      <w:pgSz w:w="16838" w:h="11906" w:orient="landscape"/>
      <w:pgMar w:top="1800" w:right="1440" w:bottom="1800" w:left="1440" w:header="851" w:footer="992" w:gutter="0"/>
      <w:cols w:space="720" w:num="1"/>
      <w:formProt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shape id="文本框 1" o:spid="_x0000_s1025" type="#_x0000_t202" style="position:absolute;left:0;margin-top:0pt;height:144pt;width:144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153861069">
    <w:nsid w:val="80614FCD"/>
    <w:multiLevelType w:val="singleLevel"/>
    <w:tmpl w:val="80614FCD"/>
    <w:lvl w:ilvl="0" w:tentative="1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15386106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trackRevisions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0D50C1"/>
    <w:rsid w:val="00B75A7D"/>
    <w:rsid w:val="00F66166"/>
    <w:rsid w:val="04484565"/>
    <w:rsid w:val="0A30316D"/>
    <w:rsid w:val="0B1247FB"/>
    <w:rsid w:val="0B154C06"/>
    <w:rsid w:val="0D0972C1"/>
    <w:rsid w:val="0EBB06B3"/>
    <w:rsid w:val="11611EA6"/>
    <w:rsid w:val="11B776FB"/>
    <w:rsid w:val="12575948"/>
    <w:rsid w:val="130542FB"/>
    <w:rsid w:val="137A02C6"/>
    <w:rsid w:val="1696521E"/>
    <w:rsid w:val="181A25A9"/>
    <w:rsid w:val="18EB7AE1"/>
    <w:rsid w:val="195E5BB4"/>
    <w:rsid w:val="1CDE66FD"/>
    <w:rsid w:val="1D5F37BB"/>
    <w:rsid w:val="1E0F3A33"/>
    <w:rsid w:val="1FFD3B8E"/>
    <w:rsid w:val="205E5D90"/>
    <w:rsid w:val="22371B2B"/>
    <w:rsid w:val="23D14513"/>
    <w:rsid w:val="2589308F"/>
    <w:rsid w:val="25A15FD0"/>
    <w:rsid w:val="26786D78"/>
    <w:rsid w:val="26D905CE"/>
    <w:rsid w:val="2BFC4AF7"/>
    <w:rsid w:val="2F380B2D"/>
    <w:rsid w:val="2FF42EDA"/>
    <w:rsid w:val="30C10650"/>
    <w:rsid w:val="30E95FCE"/>
    <w:rsid w:val="330865C8"/>
    <w:rsid w:val="34381398"/>
    <w:rsid w:val="34B22D56"/>
    <w:rsid w:val="3A947BD7"/>
    <w:rsid w:val="3C191D83"/>
    <w:rsid w:val="3CF55FF9"/>
    <w:rsid w:val="3E185AC3"/>
    <w:rsid w:val="3F1A7CAD"/>
    <w:rsid w:val="406D6DBF"/>
    <w:rsid w:val="43DE08AA"/>
    <w:rsid w:val="44973C0E"/>
    <w:rsid w:val="48653F5C"/>
    <w:rsid w:val="48656A86"/>
    <w:rsid w:val="4CC76E5C"/>
    <w:rsid w:val="4E0E04FA"/>
    <w:rsid w:val="4E472CF7"/>
    <w:rsid w:val="537517D9"/>
    <w:rsid w:val="54AD6701"/>
    <w:rsid w:val="564E66D3"/>
    <w:rsid w:val="5817711B"/>
    <w:rsid w:val="59EF07EB"/>
    <w:rsid w:val="5E7D7262"/>
    <w:rsid w:val="61EB26C8"/>
    <w:rsid w:val="63EE2364"/>
    <w:rsid w:val="685B1972"/>
    <w:rsid w:val="6920367A"/>
    <w:rsid w:val="692C5C9E"/>
    <w:rsid w:val="69662067"/>
    <w:rsid w:val="6C1D4482"/>
    <w:rsid w:val="6D5647BD"/>
    <w:rsid w:val="6D9D11BD"/>
    <w:rsid w:val="6F502BF3"/>
    <w:rsid w:val="720D0B7E"/>
    <w:rsid w:val="72814317"/>
    <w:rsid w:val="72F21948"/>
    <w:rsid w:val="73A2501C"/>
    <w:rsid w:val="74116C04"/>
    <w:rsid w:val="74D035A3"/>
    <w:rsid w:val="783371FD"/>
    <w:rsid w:val="79174630"/>
    <w:rsid w:val="7A8A5C9A"/>
    <w:rsid w:val="7A9B5FB0"/>
    <w:rsid w:val="7B1D491C"/>
    <w:rsid w:val="7C22445D"/>
    <w:rsid w:val="7FF12376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专业版_9.1.0.5019_F1E327BC-269C-435d-A152-05C5408002CA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2024-06-27T01:36:00Z</dcterms:created>
  <dc:creator>方璐瑜</dc:creator>
  <cp:lastModifiedBy>jxrh</cp:lastModifiedBy>
  <cp:lastPrinted>2024-11-04T01:00:00Z</cp:lastPrinted>
  <dcterms:modified xsi:type="dcterms:W3CDTF">2025-09-15T06:45:19Z</dcterms:modified>
  <dc:title>中国人民银行浙江省分行行政处罚决定信息公示表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2052-9.1.0.5019</vt:lpwstr>
  </property>
</Properties>
</file>