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浙银罚决字〔2025〕16-20号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345"/>
        <w:gridCol w:w="1537"/>
        <w:gridCol w:w="1808"/>
        <w:gridCol w:w="1260"/>
        <w:gridCol w:w="130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537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浙银罚决字〔2025〕16号</w:t>
            </w:r>
          </w:p>
        </w:tc>
        <w:tc>
          <w:tcPr>
            <w:tcW w:w="33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违反支付结算管理规定；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未按照规定履行客户身份识别义务；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未按规定报送大额交易报告或者可疑交易报告；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与身份不明的客户进行交易。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297.5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2025年2月25日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陈某（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浙江永嘉农村商业银行股份有限公司电子银行部副总经理）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3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与身份不明的客户进行交易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2025年2月25日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柯某贵（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浙江永嘉农村商业银行股份有限公司业务发展部总经理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3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2025年2月25日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郑某哲（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浙江永嘉农村商业银行股份有限公司电子银行部副总经理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3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违反支付结算管理规定。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2025年2月25日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金某平（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浙江永嘉农村商业银行股份有限公司会计财务部总经理）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浙银罚决字〔2025〕20号</w:t>
            </w:r>
          </w:p>
        </w:tc>
        <w:tc>
          <w:tcPr>
            <w:tcW w:w="33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浙江永嘉农村商业银行股份有限公司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违反支付结算管理规定；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未按照规定履行客户身份识别义务；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2025年2月25日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53861069">
    <w:nsid w:val="80614FCD"/>
    <w:multiLevelType w:val="singleLevel"/>
    <w:tmpl w:val="80614FCD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19817535">
    <w:nsid w:val="4EAAD13F"/>
    <w:multiLevelType w:val="singleLevel"/>
    <w:tmpl w:val="4EAAD13F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53861069"/>
  </w:num>
  <w:num w:numId="2">
    <w:abstractNumId w:val="13198175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0B75A7D"/>
    <w:rsid w:val="00F66166"/>
    <w:rsid w:val="0A30316D"/>
    <w:rsid w:val="0B154C06"/>
    <w:rsid w:val="11611EA6"/>
    <w:rsid w:val="12575948"/>
    <w:rsid w:val="130542FB"/>
    <w:rsid w:val="181A25A9"/>
    <w:rsid w:val="1CDE66FD"/>
    <w:rsid w:val="1D5F37BB"/>
    <w:rsid w:val="1FFD3B8E"/>
    <w:rsid w:val="205E5D90"/>
    <w:rsid w:val="22371B2B"/>
    <w:rsid w:val="23D14513"/>
    <w:rsid w:val="2589308F"/>
    <w:rsid w:val="2BFC4AF7"/>
    <w:rsid w:val="2F380B2D"/>
    <w:rsid w:val="30C10650"/>
    <w:rsid w:val="34B22D56"/>
    <w:rsid w:val="37DF6C78"/>
    <w:rsid w:val="3A947BD7"/>
    <w:rsid w:val="3CF55FF9"/>
    <w:rsid w:val="3E185AC3"/>
    <w:rsid w:val="3F1A7CAD"/>
    <w:rsid w:val="43DE08AA"/>
    <w:rsid w:val="44973C0E"/>
    <w:rsid w:val="46890E8D"/>
    <w:rsid w:val="48653F5C"/>
    <w:rsid w:val="4CC76E5C"/>
    <w:rsid w:val="4E0E04FA"/>
    <w:rsid w:val="54AD6701"/>
    <w:rsid w:val="56185AE1"/>
    <w:rsid w:val="59EF07EB"/>
    <w:rsid w:val="5E7D7262"/>
    <w:rsid w:val="63EE2364"/>
    <w:rsid w:val="685B1972"/>
    <w:rsid w:val="6920367A"/>
    <w:rsid w:val="692C5C9E"/>
    <w:rsid w:val="69662067"/>
    <w:rsid w:val="6C1D4482"/>
    <w:rsid w:val="6E274E7A"/>
    <w:rsid w:val="6F502BF3"/>
    <w:rsid w:val="74D035A3"/>
    <w:rsid w:val="783371FD"/>
    <w:rsid w:val="7A8A5C9A"/>
    <w:rsid w:val="7B1D491C"/>
    <w:rsid w:val="7C22445D"/>
    <w:rsid w:val="7CE1204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楼俊</cp:lastModifiedBy>
  <cp:lastPrinted>2024-11-04T01:00:00Z</cp:lastPrinted>
  <dcterms:modified xsi:type="dcterms:W3CDTF">2025-03-05T02:15:34Z</dcterms:modified>
  <dc:title>中国人民银行浙江省分行行政处罚决定信息公示表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